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11E8" w14:textId="77777777" w:rsidR="00F50C79" w:rsidRPr="000E1A5F" w:rsidRDefault="00F50C79" w:rsidP="00E63110">
      <w:pPr>
        <w:rPr>
          <w:rFonts w:ascii="Utsaah" w:hAnsi="Utsaah" w:cs="Utsaah"/>
          <w:b/>
        </w:rPr>
      </w:pPr>
    </w:p>
    <w:p w14:paraId="2A697967" w14:textId="45DE556E" w:rsidR="00E63110" w:rsidRPr="000E1A5F" w:rsidRDefault="00CF3C06" w:rsidP="00E63110">
      <w:pPr>
        <w:pStyle w:val="PreformattatoHTML"/>
        <w:jc w:val="center"/>
        <w:rPr>
          <w:rFonts w:ascii="Utsaah" w:hAnsi="Utsaah" w:cs="Utsaah"/>
          <w:b/>
          <w:bCs/>
          <w:sz w:val="50"/>
          <w:szCs w:val="50"/>
        </w:rPr>
      </w:pPr>
      <w:r w:rsidRPr="000E1A5F">
        <w:rPr>
          <w:rFonts w:ascii="Utsaah" w:hAnsi="Utsaah" w:cs="Utsaah"/>
          <w:b/>
          <w:bCs/>
          <w:sz w:val="50"/>
          <w:szCs w:val="50"/>
        </w:rPr>
        <w:t>COMUNICATO STAMPA</w:t>
      </w:r>
    </w:p>
    <w:p w14:paraId="7D80245D" w14:textId="77777777" w:rsidR="00F626CA" w:rsidRPr="000E1A5F" w:rsidRDefault="00F626CA" w:rsidP="00E63110">
      <w:pPr>
        <w:pStyle w:val="PreformattatoHTML"/>
        <w:jc w:val="center"/>
        <w:rPr>
          <w:rFonts w:ascii="Utsaah" w:hAnsi="Utsaah" w:cs="Utsaah"/>
          <w:b/>
          <w:bCs/>
          <w:sz w:val="50"/>
          <w:szCs w:val="50"/>
        </w:rPr>
      </w:pPr>
    </w:p>
    <w:p w14:paraId="7A54EE71" w14:textId="5B08DD74" w:rsidR="000E1A5F" w:rsidRPr="000E1A5F" w:rsidRDefault="000E1A5F" w:rsidP="000E1A5F">
      <w:pPr>
        <w:jc w:val="both"/>
        <w:rPr>
          <w:rFonts w:ascii="Utsaah" w:hAnsi="Utsaah" w:cs="Utsaah"/>
          <w:sz w:val="30"/>
          <w:szCs w:val="30"/>
        </w:rPr>
      </w:pPr>
      <w:r w:rsidRPr="000E1A5F">
        <w:rPr>
          <w:rFonts w:ascii="Utsaah" w:hAnsi="Utsaah" w:cs="Utsaah"/>
          <w:b/>
          <w:bCs/>
          <w:sz w:val="30"/>
          <w:szCs w:val="30"/>
        </w:rPr>
        <w:t>Si parlerà di Europa ma soprattutto delle isole europee del Mediterraneo e quindi anche di</w:t>
      </w:r>
      <w:r w:rsidRPr="000E1A5F">
        <w:rPr>
          <w:rFonts w:ascii="Utsaah" w:hAnsi="Utsaah" w:cs="Utsaah"/>
          <w:b/>
          <w:bCs/>
          <w:sz w:val="30"/>
          <w:szCs w:val="30"/>
        </w:rPr>
        <w:t xml:space="preserve"> “</w:t>
      </w:r>
      <w:r w:rsidRPr="000E1A5F">
        <w:rPr>
          <w:rFonts w:ascii="Utsaah" w:hAnsi="Utsaah" w:cs="Utsaah"/>
          <w:b/>
          <w:bCs/>
          <w:sz w:val="30"/>
          <w:szCs w:val="30"/>
        </w:rPr>
        <w:t>insularità</w:t>
      </w:r>
      <w:r w:rsidRPr="000E1A5F">
        <w:rPr>
          <w:rFonts w:ascii="Utsaah" w:hAnsi="Utsaah" w:cs="Utsaah"/>
          <w:b/>
          <w:bCs/>
          <w:sz w:val="30"/>
          <w:szCs w:val="30"/>
        </w:rPr>
        <w:t>”</w:t>
      </w:r>
      <w:r w:rsidRPr="000E1A5F">
        <w:rPr>
          <w:rFonts w:ascii="Utsaah" w:hAnsi="Utsaah" w:cs="Utsaah"/>
          <w:sz w:val="30"/>
          <w:szCs w:val="30"/>
        </w:rPr>
        <w:t xml:space="preserve"> </w:t>
      </w:r>
      <w:r w:rsidRPr="000E1A5F">
        <w:rPr>
          <w:rFonts w:ascii="Utsaah" w:hAnsi="Utsaah" w:cs="Utsaah"/>
          <w:sz w:val="30"/>
          <w:szCs w:val="30"/>
        </w:rPr>
        <w:t>nel corso della “CONFERENZA DIBATTITO</w:t>
      </w:r>
      <w:r w:rsidRPr="000E1A5F">
        <w:rPr>
          <w:rFonts w:ascii="Utsaah" w:hAnsi="Utsaah" w:cs="Utsaah"/>
          <w:sz w:val="30"/>
          <w:szCs w:val="30"/>
        </w:rPr>
        <w:t xml:space="preserve">” </w:t>
      </w:r>
      <w:r w:rsidRPr="000E1A5F">
        <w:rPr>
          <w:rFonts w:ascii="Utsaah" w:hAnsi="Utsaah" w:cs="Utsaah"/>
          <w:sz w:val="30"/>
          <w:szCs w:val="30"/>
        </w:rPr>
        <w:t>che si svolgerà ad Ajaccio domani venerdì 1</w:t>
      </w:r>
      <w:r>
        <w:rPr>
          <w:rFonts w:ascii="Utsaah" w:hAnsi="Utsaah" w:cs="Utsaah"/>
          <w:sz w:val="30"/>
          <w:szCs w:val="30"/>
        </w:rPr>
        <w:t>2</w:t>
      </w:r>
      <w:r w:rsidRPr="000E1A5F">
        <w:rPr>
          <w:rFonts w:ascii="Utsaah" w:hAnsi="Utsaah" w:cs="Utsaah"/>
          <w:sz w:val="30"/>
          <w:szCs w:val="30"/>
        </w:rPr>
        <w:t xml:space="preserve"> novembre nell’ambito del </w:t>
      </w:r>
      <w:r w:rsidRPr="000E1A5F">
        <w:rPr>
          <w:rFonts w:ascii="Utsaah" w:hAnsi="Utsaah" w:cs="Utsaah"/>
          <w:b/>
          <w:bCs/>
          <w:sz w:val="30"/>
          <w:szCs w:val="30"/>
        </w:rPr>
        <w:t>Progetto “ResiliEurope</w:t>
      </w:r>
      <w:r w:rsidRPr="000E1A5F">
        <w:rPr>
          <w:rFonts w:ascii="Utsaah" w:hAnsi="Utsaah" w:cs="Utsaah"/>
          <w:b/>
          <w:bCs/>
          <w:sz w:val="30"/>
          <w:szCs w:val="30"/>
        </w:rPr>
        <w:t>”</w:t>
      </w:r>
      <w:r w:rsidRPr="000E1A5F">
        <w:rPr>
          <w:rFonts w:ascii="Utsaah" w:hAnsi="Utsaah" w:cs="Utsaah"/>
          <w:sz w:val="30"/>
          <w:szCs w:val="30"/>
        </w:rPr>
        <w:t xml:space="preserve"> </w:t>
      </w:r>
      <w:r w:rsidRPr="000E1A5F">
        <w:rPr>
          <w:rFonts w:ascii="Utsaah" w:hAnsi="Utsaah" w:cs="Utsaah"/>
          <w:sz w:val="30"/>
          <w:szCs w:val="30"/>
        </w:rPr>
        <w:t xml:space="preserve">dal tema : </w:t>
      </w:r>
      <w:r w:rsidRPr="000E1A5F">
        <w:rPr>
          <w:rFonts w:ascii="Utsaah" w:hAnsi="Utsaah" w:cs="Utsaah"/>
          <w:sz w:val="30"/>
          <w:szCs w:val="30"/>
        </w:rPr>
        <w:t>“</w:t>
      </w:r>
      <w:r w:rsidRPr="000E1A5F">
        <w:rPr>
          <w:rFonts w:ascii="Utsaah" w:hAnsi="Utsaah" w:cs="Utsaah"/>
          <w:sz w:val="30"/>
          <w:szCs w:val="30"/>
        </w:rPr>
        <w:t xml:space="preserve">L’Europa delle Lingue e delle Identità, il dialogo interculturale, l’Europa delle Isole e le Isole dell’Unione Europea”, sotto l’egida dell’ASEL Sardegna e di Focus Europe, con la collaborazione dell’Associazione Corsa “Popoli del Mare”- Già oggi alle ore 17,30 presso l’Hotel Fesh Sala, con una Conferenza Stampa il Presidente dell’ASEL Sardegna Rodolfo Cancedda , il responsabile delle politiche europee della stessa Associazione Roberto Marino Marceddu e Dionigiu Luciani, presidente dell’Associazione Corsa “Popoli del Mare”, presenteranno il programma dell’iniziativa. Domani </w:t>
      </w:r>
      <w:r w:rsidRPr="000E1A5F">
        <w:rPr>
          <w:rFonts w:ascii="Utsaah" w:hAnsi="Utsaah" w:cs="Utsaah"/>
          <w:b/>
          <w:bCs/>
          <w:sz w:val="30"/>
          <w:szCs w:val="30"/>
        </w:rPr>
        <w:t>Venerdì 12 novembre, con inizio alle ore 9, tutta la giornata è dedicata alla Conferenza – Dibattito, che si svolgerà presso lo storico Palazzo Lantivj nella sede della Prefettura della Corsica</w:t>
      </w:r>
      <w:r w:rsidRPr="000E1A5F">
        <w:rPr>
          <w:rFonts w:ascii="Utsaah" w:hAnsi="Utsaah" w:cs="Utsaah"/>
          <w:sz w:val="30"/>
          <w:szCs w:val="30"/>
        </w:rPr>
        <w:t xml:space="preserve">. In tre successive sessioni, verranno toccati i temi più attuali del rapporto complessivo tra le Isole del Mediterraneo e l’Unione Europea. In particolare, la mattina dalle ore 9,30 alle 12,30 è in programma la Conferenza –Dibattito dal tema “L’Europa delle Lingue e delle Identità, il dialogo interculturale, l’Europa delle Isole e le Isole dell’Unione Europea”, con l’introduzione di Denì Luciani , Presidente dell’Associazione Popoli del Mare e interventi del Presidente dell’ASEL Rodolfo Cancedda, del Presidente e del Direttore dell’Associazione “ Focus Europe” Cappai e Fabio Roccuzzo Sindaco del Comune di Caltagirone, di M.Roberto Marceddu, responsabile delle politiche europee dell’ASEL Sardegna, che nel pomeriggio, con inizio alle 15,30, coordinerà i lavori di una TAVOLA ROTONDA sul tema: “La democrazia partecipativa e la solidarietà europea in tempi di crisi “, alla quale parteciperanno Parlamentari europei e regionali corsi, Sindaci, amministratori locali, rappresentanti di associazioni culturali ed esponenti della Grecia, di Malta e della Bulgaria. E’ prevista anche una specifica relazione del Dottor Andrea Murgia, esperto politiche europee. </w:t>
      </w:r>
      <w:r w:rsidRPr="000E1A5F">
        <w:rPr>
          <w:rFonts w:ascii="Utsaah" w:hAnsi="Utsaah" w:cs="Utsaah"/>
          <w:b/>
          <w:bCs/>
          <w:sz w:val="30"/>
          <w:szCs w:val="30"/>
        </w:rPr>
        <w:t>Le conclusioni sono affidate al Presidente dell’ASEL Sardegna Rodolfo Cancedda,</w:t>
      </w:r>
      <w:r w:rsidRPr="000E1A5F">
        <w:rPr>
          <w:rFonts w:ascii="Utsaah" w:hAnsi="Utsaah" w:cs="Utsaah"/>
          <w:sz w:val="30"/>
          <w:szCs w:val="30"/>
        </w:rPr>
        <w:t xml:space="preserve"> che tratterà anche i temi specifici dell’Insularità per la </w:t>
      </w:r>
      <w:r w:rsidRPr="000E1A5F">
        <w:rPr>
          <w:rFonts w:ascii="Utsaah" w:hAnsi="Utsaah" w:cs="Utsaah"/>
          <w:sz w:val="30"/>
          <w:szCs w:val="30"/>
        </w:rPr>
        <w:t>Sardegna</w:t>
      </w:r>
      <w:r w:rsidRPr="000E1A5F">
        <w:rPr>
          <w:rFonts w:ascii="Utsaah" w:hAnsi="Utsaah" w:cs="Utsaah"/>
          <w:sz w:val="30"/>
          <w:szCs w:val="30"/>
        </w:rPr>
        <w:t xml:space="preserve"> e a Marino Roberto Marceddu responsabile delle politiche europee dell’Associazione.</w:t>
      </w:r>
    </w:p>
    <w:p w14:paraId="5F3443AB" w14:textId="45AB26F5" w:rsidR="00F626CA" w:rsidRPr="000E1A5F" w:rsidRDefault="00F626CA" w:rsidP="000E1A5F">
      <w:pPr>
        <w:jc w:val="both"/>
        <w:rPr>
          <w:rFonts w:ascii="Utsaah" w:hAnsi="Utsaah" w:cs="Utsaah"/>
          <w:sz w:val="30"/>
          <w:szCs w:val="30"/>
        </w:rPr>
      </w:pPr>
    </w:p>
    <w:p w14:paraId="7314CD83" w14:textId="318C9A8D" w:rsidR="00F626CA" w:rsidRPr="000E1A5F" w:rsidRDefault="00F626CA" w:rsidP="000E1A5F">
      <w:pPr>
        <w:jc w:val="both"/>
        <w:rPr>
          <w:rFonts w:ascii="Utsaah" w:hAnsi="Utsaah" w:cs="Utsaah"/>
          <w:sz w:val="30"/>
          <w:szCs w:val="30"/>
        </w:rPr>
      </w:pPr>
      <w:r w:rsidRPr="000E1A5F">
        <w:rPr>
          <w:rFonts w:ascii="Utsaah" w:hAnsi="Utsaah" w:cs="Utsaah"/>
          <w:sz w:val="30"/>
          <w:szCs w:val="30"/>
        </w:rPr>
        <w:t xml:space="preserve">Cagliari </w:t>
      </w:r>
      <w:r w:rsidR="000E1A5F" w:rsidRPr="000E1A5F">
        <w:rPr>
          <w:rFonts w:ascii="Utsaah" w:hAnsi="Utsaah" w:cs="Utsaah"/>
          <w:sz w:val="30"/>
          <w:szCs w:val="30"/>
        </w:rPr>
        <w:t>11 N</w:t>
      </w:r>
      <w:r w:rsidR="000A5E2C">
        <w:rPr>
          <w:rFonts w:ascii="Utsaah" w:hAnsi="Utsaah" w:cs="Utsaah"/>
          <w:sz w:val="30"/>
          <w:szCs w:val="30"/>
        </w:rPr>
        <w:t>ovembre</w:t>
      </w:r>
      <w:r w:rsidR="000E1A5F" w:rsidRPr="000E1A5F">
        <w:rPr>
          <w:rFonts w:ascii="Utsaah" w:hAnsi="Utsaah" w:cs="Utsaah"/>
          <w:sz w:val="30"/>
          <w:szCs w:val="30"/>
        </w:rPr>
        <w:t xml:space="preserve"> 2021</w:t>
      </w:r>
    </w:p>
    <w:p w14:paraId="3FBBE7B7" w14:textId="77777777" w:rsidR="00A72AB2" w:rsidRPr="000E1A5F" w:rsidRDefault="00A72AB2" w:rsidP="000E1A5F">
      <w:pPr>
        <w:suppressAutoHyphens/>
        <w:jc w:val="both"/>
        <w:rPr>
          <w:rFonts w:ascii="Utsaah" w:hAnsi="Utsaah" w:cs="Utsaah"/>
          <w:sz w:val="30"/>
          <w:szCs w:val="30"/>
        </w:rPr>
      </w:pPr>
    </w:p>
    <w:p w14:paraId="77AF0DD6" w14:textId="4FBA78DF" w:rsidR="00F45482" w:rsidRPr="000E1A5F" w:rsidRDefault="00F45482" w:rsidP="000E1A5F">
      <w:pPr>
        <w:numPr>
          <w:ilvl w:val="0"/>
          <w:numId w:val="1"/>
        </w:numPr>
        <w:suppressAutoHyphens/>
        <w:ind w:left="0" w:firstLine="0"/>
        <w:jc w:val="both"/>
        <w:rPr>
          <w:rFonts w:ascii="Utsaah" w:hAnsi="Utsaah" w:cs="Utsaah"/>
          <w:sz w:val="30"/>
          <w:szCs w:val="30"/>
        </w:rPr>
      </w:pPr>
      <w:r w:rsidRPr="000E1A5F">
        <w:rPr>
          <w:rFonts w:ascii="Utsaah" w:hAnsi="Utsaah" w:cs="Utsaah"/>
          <w:sz w:val="30"/>
          <w:szCs w:val="30"/>
        </w:rPr>
        <w:t>CON PREGHIERA DI CORTESE PUBBLICAZIONE</w:t>
      </w:r>
    </w:p>
    <w:p w14:paraId="2949010D" w14:textId="6ECF1A53" w:rsidR="00E16448" w:rsidRPr="000E1A5F" w:rsidRDefault="00F45482" w:rsidP="000E1A5F">
      <w:pPr>
        <w:jc w:val="both"/>
        <w:rPr>
          <w:rFonts w:ascii="Utsaah" w:hAnsi="Utsaah" w:cs="Utsaah"/>
          <w:sz w:val="30"/>
          <w:szCs w:val="30"/>
        </w:rPr>
      </w:pPr>
      <w:r w:rsidRPr="000E1A5F">
        <w:rPr>
          <w:rFonts w:ascii="Utsaah" w:hAnsi="Utsaah" w:cs="Utsaah"/>
          <w:sz w:val="30"/>
          <w:szCs w:val="30"/>
        </w:rPr>
        <w:t xml:space="preserve">Ufficio Stampa A.S.E.L. </w:t>
      </w:r>
      <w:r w:rsidR="00F626CA" w:rsidRPr="000E1A5F">
        <w:rPr>
          <w:rFonts w:ascii="Utsaah" w:hAnsi="Utsaah" w:cs="Utsaah"/>
          <w:sz w:val="30"/>
          <w:szCs w:val="30"/>
        </w:rPr>
        <w:t>Associazione Sarda Enti Locali</w:t>
      </w:r>
    </w:p>
    <w:sectPr w:rsidR="00E16448" w:rsidRPr="000E1A5F" w:rsidSect="0078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1700" w:bottom="1977" w:left="1134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CADA" w14:textId="77777777" w:rsidR="00CE1F73" w:rsidRDefault="00CE1F73">
      <w:r>
        <w:separator/>
      </w:r>
    </w:p>
  </w:endnote>
  <w:endnote w:type="continuationSeparator" w:id="0">
    <w:p w14:paraId="0FC4C708" w14:textId="77777777" w:rsidR="00CE1F73" w:rsidRDefault="00C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Brush Script MT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E7FF" w14:textId="77777777" w:rsidR="00EC537E" w:rsidRDefault="00EC5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7EA4" w14:textId="77777777" w:rsidR="00EC537E" w:rsidRDefault="00EC5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3D60" w14:textId="77777777" w:rsidR="00CE1F73" w:rsidRDefault="00CE1F73">
      <w:r>
        <w:separator/>
      </w:r>
    </w:p>
  </w:footnote>
  <w:footnote w:type="continuationSeparator" w:id="0">
    <w:p w14:paraId="3C4BF12A" w14:textId="77777777" w:rsidR="00CE1F73" w:rsidRDefault="00CE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3476" w14:textId="77777777" w:rsidR="00EC537E" w:rsidRDefault="00EC5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10" name="Immagine 10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EBA7" w14:textId="77777777" w:rsidR="00EC537E" w:rsidRDefault="00EC53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0306E"/>
    <w:rsid w:val="00012405"/>
    <w:rsid w:val="000202A1"/>
    <w:rsid w:val="000248F7"/>
    <w:rsid w:val="00051F8C"/>
    <w:rsid w:val="00056879"/>
    <w:rsid w:val="00097DF8"/>
    <w:rsid w:val="000A5713"/>
    <w:rsid w:val="000A5E2C"/>
    <w:rsid w:val="000C240D"/>
    <w:rsid w:val="000C4A7D"/>
    <w:rsid w:val="000E1A5F"/>
    <w:rsid w:val="000F4C5F"/>
    <w:rsid w:val="00146670"/>
    <w:rsid w:val="001612A8"/>
    <w:rsid w:val="001E1902"/>
    <w:rsid w:val="00215FCE"/>
    <w:rsid w:val="00254650"/>
    <w:rsid w:val="00265216"/>
    <w:rsid w:val="002B109D"/>
    <w:rsid w:val="002C4885"/>
    <w:rsid w:val="002D557F"/>
    <w:rsid w:val="00334087"/>
    <w:rsid w:val="003A1206"/>
    <w:rsid w:val="003B1714"/>
    <w:rsid w:val="003C639D"/>
    <w:rsid w:val="003E4ECB"/>
    <w:rsid w:val="0045574E"/>
    <w:rsid w:val="00465066"/>
    <w:rsid w:val="00470F89"/>
    <w:rsid w:val="004A4920"/>
    <w:rsid w:val="004C31CA"/>
    <w:rsid w:val="004C3A6B"/>
    <w:rsid w:val="004E67EE"/>
    <w:rsid w:val="00520EED"/>
    <w:rsid w:val="00541A24"/>
    <w:rsid w:val="0055201C"/>
    <w:rsid w:val="00595D4E"/>
    <w:rsid w:val="005D45FB"/>
    <w:rsid w:val="006377C6"/>
    <w:rsid w:val="00637D45"/>
    <w:rsid w:val="00651C2D"/>
    <w:rsid w:val="006608E2"/>
    <w:rsid w:val="00660A92"/>
    <w:rsid w:val="006C4731"/>
    <w:rsid w:val="006D38E7"/>
    <w:rsid w:val="006D3AE7"/>
    <w:rsid w:val="007157DB"/>
    <w:rsid w:val="007302B5"/>
    <w:rsid w:val="0073500F"/>
    <w:rsid w:val="00743DEE"/>
    <w:rsid w:val="007831B6"/>
    <w:rsid w:val="00783412"/>
    <w:rsid w:val="0079323F"/>
    <w:rsid w:val="007A7DB2"/>
    <w:rsid w:val="007C4067"/>
    <w:rsid w:val="007D30AB"/>
    <w:rsid w:val="007D6C64"/>
    <w:rsid w:val="007E0BDB"/>
    <w:rsid w:val="007E66DA"/>
    <w:rsid w:val="008035DF"/>
    <w:rsid w:val="00827FC7"/>
    <w:rsid w:val="00841901"/>
    <w:rsid w:val="00872035"/>
    <w:rsid w:val="008821B9"/>
    <w:rsid w:val="008A5CCC"/>
    <w:rsid w:val="008B0F5D"/>
    <w:rsid w:val="008E0EEB"/>
    <w:rsid w:val="008E57D4"/>
    <w:rsid w:val="008E66CF"/>
    <w:rsid w:val="009002E3"/>
    <w:rsid w:val="00917921"/>
    <w:rsid w:val="00942739"/>
    <w:rsid w:val="00962A3F"/>
    <w:rsid w:val="009714F1"/>
    <w:rsid w:val="00997312"/>
    <w:rsid w:val="009C1E05"/>
    <w:rsid w:val="009C5EDC"/>
    <w:rsid w:val="009D4A95"/>
    <w:rsid w:val="00A46747"/>
    <w:rsid w:val="00A5342D"/>
    <w:rsid w:val="00A72AB2"/>
    <w:rsid w:val="00AC63AD"/>
    <w:rsid w:val="00AC64F5"/>
    <w:rsid w:val="00AC6A9F"/>
    <w:rsid w:val="00AD69F8"/>
    <w:rsid w:val="00AD7BEB"/>
    <w:rsid w:val="00AF084D"/>
    <w:rsid w:val="00AF12A7"/>
    <w:rsid w:val="00AF68F1"/>
    <w:rsid w:val="00B161C3"/>
    <w:rsid w:val="00B2235E"/>
    <w:rsid w:val="00B24CF5"/>
    <w:rsid w:val="00B3477E"/>
    <w:rsid w:val="00BB3F70"/>
    <w:rsid w:val="00BE68BD"/>
    <w:rsid w:val="00BE7E8D"/>
    <w:rsid w:val="00BF1C5D"/>
    <w:rsid w:val="00BF529F"/>
    <w:rsid w:val="00C23F90"/>
    <w:rsid w:val="00C33124"/>
    <w:rsid w:val="00C35826"/>
    <w:rsid w:val="00C662FC"/>
    <w:rsid w:val="00C95871"/>
    <w:rsid w:val="00CA781D"/>
    <w:rsid w:val="00CB096E"/>
    <w:rsid w:val="00CB18BB"/>
    <w:rsid w:val="00CB3E09"/>
    <w:rsid w:val="00CD1F89"/>
    <w:rsid w:val="00CE1F73"/>
    <w:rsid w:val="00CE566C"/>
    <w:rsid w:val="00CF3C06"/>
    <w:rsid w:val="00D03302"/>
    <w:rsid w:val="00D07A68"/>
    <w:rsid w:val="00D34963"/>
    <w:rsid w:val="00D353F2"/>
    <w:rsid w:val="00D3643E"/>
    <w:rsid w:val="00D41D7A"/>
    <w:rsid w:val="00D5412A"/>
    <w:rsid w:val="00D857BB"/>
    <w:rsid w:val="00DA3E6C"/>
    <w:rsid w:val="00DC7D5C"/>
    <w:rsid w:val="00DF0C78"/>
    <w:rsid w:val="00E1486F"/>
    <w:rsid w:val="00E16448"/>
    <w:rsid w:val="00E63110"/>
    <w:rsid w:val="00E751C4"/>
    <w:rsid w:val="00E7533C"/>
    <w:rsid w:val="00EA6FE2"/>
    <w:rsid w:val="00EA73BD"/>
    <w:rsid w:val="00EC537E"/>
    <w:rsid w:val="00EE0045"/>
    <w:rsid w:val="00F02E21"/>
    <w:rsid w:val="00F0356E"/>
    <w:rsid w:val="00F45482"/>
    <w:rsid w:val="00F50C79"/>
    <w:rsid w:val="00F608C9"/>
    <w:rsid w:val="00F626CA"/>
    <w:rsid w:val="00F71684"/>
    <w:rsid w:val="00F95AE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EC5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3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F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2557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38</cp:revision>
  <cp:lastPrinted>2020-10-23T09:55:00Z</cp:lastPrinted>
  <dcterms:created xsi:type="dcterms:W3CDTF">2019-07-05T08:49:00Z</dcterms:created>
  <dcterms:modified xsi:type="dcterms:W3CDTF">2021-11-11T08:21:00Z</dcterms:modified>
</cp:coreProperties>
</file>