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9E42" w14:textId="77777777" w:rsidR="00F50C79" w:rsidRPr="004A4920" w:rsidRDefault="002C4885" w:rsidP="00F50C79">
      <w:pPr>
        <w:jc w:val="center"/>
        <w:rPr>
          <w:rFonts w:ascii="Calibri" w:hAnsi="Calibri" w:cs="Calibri"/>
          <w:b/>
          <w:sz w:val="30"/>
          <w:szCs w:val="30"/>
        </w:rPr>
      </w:pPr>
      <w:r w:rsidRPr="004A4920">
        <w:rPr>
          <w:rFonts w:ascii="Calibri" w:hAnsi="Calibri" w:cs="Calibri"/>
          <w:b/>
          <w:sz w:val="30"/>
          <w:szCs w:val="30"/>
        </w:rPr>
        <w:t>COMUNICATO STAMPA</w:t>
      </w:r>
    </w:p>
    <w:p w14:paraId="694C11E8" w14:textId="77777777" w:rsidR="00F50C79" w:rsidRPr="000F4C5F" w:rsidRDefault="00F50C79" w:rsidP="00F50C79">
      <w:pPr>
        <w:jc w:val="center"/>
        <w:rPr>
          <w:rFonts w:ascii="Calibri" w:hAnsi="Calibri" w:cs="Calibri"/>
          <w:b/>
        </w:rPr>
      </w:pPr>
    </w:p>
    <w:p w14:paraId="73383509" w14:textId="2E70AC8B" w:rsidR="004A4920" w:rsidRPr="004A4920" w:rsidRDefault="004A4920" w:rsidP="004A4920">
      <w:pPr>
        <w:pStyle w:val="PreformattatoHTML"/>
        <w:jc w:val="center"/>
        <w:rPr>
          <w:rFonts w:ascii="Calibri" w:hAnsi="Calibri" w:cs="Calibri"/>
          <w:b/>
          <w:bCs/>
          <w:sz w:val="30"/>
          <w:szCs w:val="30"/>
        </w:rPr>
      </w:pPr>
      <w:r w:rsidRPr="004A4920">
        <w:rPr>
          <w:rFonts w:ascii="Calibri" w:hAnsi="Calibri" w:cs="Calibri"/>
          <w:b/>
          <w:bCs/>
          <w:sz w:val="30"/>
          <w:szCs w:val="30"/>
        </w:rPr>
        <w:t>A</w:t>
      </w:r>
      <w:r w:rsidR="006D38E7">
        <w:rPr>
          <w:rFonts w:ascii="Calibri" w:hAnsi="Calibri" w:cs="Calibri"/>
          <w:b/>
          <w:bCs/>
          <w:sz w:val="30"/>
          <w:szCs w:val="30"/>
        </w:rPr>
        <w:t>.</w:t>
      </w:r>
      <w:r w:rsidRPr="004A4920">
        <w:rPr>
          <w:rFonts w:ascii="Calibri" w:hAnsi="Calibri" w:cs="Calibri"/>
          <w:b/>
          <w:bCs/>
          <w:sz w:val="30"/>
          <w:szCs w:val="30"/>
        </w:rPr>
        <w:t>S</w:t>
      </w:r>
      <w:r w:rsidR="006D38E7">
        <w:rPr>
          <w:rFonts w:ascii="Calibri" w:hAnsi="Calibri" w:cs="Calibri"/>
          <w:b/>
          <w:bCs/>
          <w:sz w:val="30"/>
          <w:szCs w:val="30"/>
        </w:rPr>
        <w:t>.</w:t>
      </w:r>
      <w:r w:rsidRPr="004A4920">
        <w:rPr>
          <w:rFonts w:ascii="Calibri" w:hAnsi="Calibri" w:cs="Calibri"/>
          <w:b/>
          <w:bCs/>
          <w:sz w:val="30"/>
          <w:szCs w:val="30"/>
        </w:rPr>
        <w:t>E</w:t>
      </w:r>
      <w:r w:rsidR="006D38E7">
        <w:rPr>
          <w:rFonts w:ascii="Calibri" w:hAnsi="Calibri" w:cs="Calibri"/>
          <w:b/>
          <w:bCs/>
          <w:sz w:val="30"/>
          <w:szCs w:val="30"/>
        </w:rPr>
        <w:t>.</w:t>
      </w:r>
      <w:r w:rsidRPr="004A4920">
        <w:rPr>
          <w:rFonts w:ascii="Calibri" w:hAnsi="Calibri" w:cs="Calibri"/>
          <w:b/>
          <w:bCs/>
          <w:sz w:val="30"/>
          <w:szCs w:val="30"/>
        </w:rPr>
        <w:t>L</w:t>
      </w:r>
      <w:r w:rsidR="006D38E7">
        <w:rPr>
          <w:rFonts w:ascii="Calibri" w:hAnsi="Calibri" w:cs="Calibri"/>
          <w:b/>
          <w:bCs/>
          <w:sz w:val="30"/>
          <w:szCs w:val="30"/>
        </w:rPr>
        <w:t>.</w:t>
      </w:r>
      <w:r w:rsidRPr="004A4920">
        <w:rPr>
          <w:rFonts w:ascii="Calibri" w:hAnsi="Calibri" w:cs="Calibri"/>
          <w:b/>
          <w:bCs/>
          <w:sz w:val="30"/>
          <w:szCs w:val="30"/>
        </w:rPr>
        <w:t xml:space="preserve"> SARDEGNA IN PRIMA FILA PER SOSTENERE I COMUNI</w:t>
      </w:r>
    </w:p>
    <w:p w14:paraId="4E5789FD" w14:textId="77777777" w:rsidR="004A4920" w:rsidRPr="004A4920" w:rsidRDefault="004A4920" w:rsidP="00783412">
      <w:pPr>
        <w:pStyle w:val="PreformattatoHTML"/>
        <w:tabs>
          <w:tab w:val="clear" w:pos="9160"/>
          <w:tab w:val="left" w:pos="9072"/>
        </w:tabs>
        <w:ind w:left="142"/>
        <w:jc w:val="both"/>
        <w:rPr>
          <w:rFonts w:ascii="Calibri" w:hAnsi="Calibri" w:cs="Calibri"/>
          <w:sz w:val="30"/>
          <w:szCs w:val="30"/>
        </w:rPr>
      </w:pPr>
    </w:p>
    <w:p w14:paraId="43F7315D" w14:textId="77777777" w:rsidR="004A4920" w:rsidRPr="004A4920" w:rsidRDefault="004A4920" w:rsidP="00783412">
      <w:pPr>
        <w:pStyle w:val="PreformattatoHTML"/>
        <w:tabs>
          <w:tab w:val="clear" w:pos="9160"/>
          <w:tab w:val="left" w:pos="9072"/>
        </w:tabs>
        <w:ind w:left="142"/>
        <w:jc w:val="both"/>
        <w:rPr>
          <w:rFonts w:ascii="Calibri" w:hAnsi="Calibri" w:cs="Calibri"/>
          <w:sz w:val="30"/>
          <w:szCs w:val="30"/>
        </w:rPr>
      </w:pPr>
      <w:r w:rsidRPr="004A4920">
        <w:rPr>
          <w:rFonts w:ascii="Calibri" w:hAnsi="Calibri" w:cs="Calibri"/>
          <w:sz w:val="30"/>
          <w:szCs w:val="30"/>
        </w:rPr>
        <w:t xml:space="preserve">In questi giorni difficili per tutte le comunità locali alle prese con i problemi anche devastanti del "coronavirus", l'A.S.E.L. Sardegna è in campo con la propria struttura organizzativa e di esperti, soprattutto in materia di assistenza amministrativa, tecnica e giuridica per sostenere i Comuni sardi nel loro quotidiano impegno a fronteggiare l'emergenza sotto tutti gli aspetti. Il contatto con i Sindaci e gli amministratori è giornaliero, con gli strumenti informati a disposizione, mentre si stanno studiando altre forme di assistenza amministrativa e giuridica attraverso i propri consulenti. </w:t>
      </w:r>
    </w:p>
    <w:p w14:paraId="311EBFEE" w14:textId="77777777" w:rsidR="002B109D" w:rsidRDefault="004A4920" w:rsidP="00783412">
      <w:pPr>
        <w:pStyle w:val="PreformattatoHTML"/>
        <w:tabs>
          <w:tab w:val="clear" w:pos="9160"/>
          <w:tab w:val="left" w:pos="9072"/>
        </w:tabs>
        <w:ind w:left="142"/>
        <w:jc w:val="both"/>
        <w:rPr>
          <w:rFonts w:ascii="Calibri" w:hAnsi="Calibri" w:cs="Calibri"/>
          <w:sz w:val="30"/>
          <w:szCs w:val="30"/>
        </w:rPr>
      </w:pPr>
      <w:r w:rsidRPr="004A4920">
        <w:rPr>
          <w:rFonts w:ascii="Calibri" w:hAnsi="Calibri" w:cs="Calibri"/>
          <w:sz w:val="30"/>
          <w:szCs w:val="30"/>
        </w:rPr>
        <w:t>A tal fine il Presidente dell'Associazione degli Enti locali Sardi Rodolfo Cancedda ha convocato il Direttivo regionale per mercoledì 22 aprile in videoconferenza su SK</w:t>
      </w:r>
      <w:r w:rsidR="007157DB">
        <w:rPr>
          <w:rFonts w:ascii="Calibri" w:hAnsi="Calibri" w:cs="Calibri"/>
          <w:sz w:val="30"/>
          <w:szCs w:val="30"/>
        </w:rPr>
        <w:t>Y</w:t>
      </w:r>
      <w:r w:rsidRPr="004A4920">
        <w:rPr>
          <w:rFonts w:ascii="Calibri" w:hAnsi="Calibri" w:cs="Calibri"/>
          <w:sz w:val="30"/>
          <w:szCs w:val="30"/>
        </w:rPr>
        <w:t xml:space="preserve">PE con all'ordine del giorno, tra l'altro, l'approvazione della manovra finanziaria 2020 e del Bilancio consuntivo dello scorso anno, con la programmazione delle attività destinate alla generalità degli enti locali sardi. </w:t>
      </w:r>
    </w:p>
    <w:p w14:paraId="101E9BB5" w14:textId="153BC5C4" w:rsidR="004A4920" w:rsidRPr="004A4920" w:rsidRDefault="004A4920" w:rsidP="00783412">
      <w:pPr>
        <w:pStyle w:val="PreformattatoHTML"/>
        <w:tabs>
          <w:tab w:val="clear" w:pos="9160"/>
          <w:tab w:val="left" w:pos="9072"/>
        </w:tabs>
        <w:ind w:left="142"/>
        <w:jc w:val="both"/>
        <w:rPr>
          <w:rFonts w:ascii="Calibri" w:hAnsi="Calibri" w:cs="Calibri"/>
          <w:sz w:val="30"/>
          <w:szCs w:val="30"/>
        </w:rPr>
      </w:pPr>
      <w:r w:rsidRPr="004A4920">
        <w:rPr>
          <w:rFonts w:ascii="Calibri" w:hAnsi="Calibri" w:cs="Calibri"/>
          <w:sz w:val="30"/>
          <w:szCs w:val="30"/>
        </w:rPr>
        <w:t>Sarà anche l'occasione per fare il punto della situazione sulle misure adottate in sede regionale e locale per combattere la pandemia, per sostenere le amministrazioni locali e per individuare utili proposte da portare in sede di Conferenza Permanente Regione- Enti Locali, alla quale l'A</w:t>
      </w:r>
      <w:r w:rsidR="007157DB">
        <w:rPr>
          <w:rFonts w:ascii="Calibri" w:hAnsi="Calibri" w:cs="Calibri"/>
          <w:sz w:val="30"/>
          <w:szCs w:val="30"/>
        </w:rPr>
        <w:t>.</w:t>
      </w:r>
      <w:r w:rsidRPr="004A4920">
        <w:rPr>
          <w:rFonts w:ascii="Calibri" w:hAnsi="Calibri" w:cs="Calibri"/>
          <w:sz w:val="30"/>
          <w:szCs w:val="30"/>
        </w:rPr>
        <w:t>S</w:t>
      </w:r>
      <w:r w:rsidR="007157DB">
        <w:rPr>
          <w:rFonts w:ascii="Calibri" w:hAnsi="Calibri" w:cs="Calibri"/>
          <w:sz w:val="30"/>
          <w:szCs w:val="30"/>
        </w:rPr>
        <w:t>.</w:t>
      </w:r>
      <w:r w:rsidRPr="004A4920">
        <w:rPr>
          <w:rFonts w:ascii="Calibri" w:hAnsi="Calibri" w:cs="Calibri"/>
          <w:sz w:val="30"/>
          <w:szCs w:val="30"/>
        </w:rPr>
        <w:t>E</w:t>
      </w:r>
      <w:r w:rsidR="007157DB">
        <w:rPr>
          <w:rFonts w:ascii="Calibri" w:hAnsi="Calibri" w:cs="Calibri"/>
          <w:sz w:val="30"/>
          <w:szCs w:val="30"/>
        </w:rPr>
        <w:t>.</w:t>
      </w:r>
      <w:r w:rsidRPr="004A4920">
        <w:rPr>
          <w:rFonts w:ascii="Calibri" w:hAnsi="Calibri" w:cs="Calibri"/>
          <w:sz w:val="30"/>
          <w:szCs w:val="30"/>
        </w:rPr>
        <w:t>L</w:t>
      </w:r>
      <w:r w:rsidR="007157DB">
        <w:rPr>
          <w:rFonts w:ascii="Calibri" w:hAnsi="Calibri" w:cs="Calibri"/>
          <w:sz w:val="30"/>
          <w:szCs w:val="30"/>
        </w:rPr>
        <w:t>.</w:t>
      </w:r>
      <w:r w:rsidRPr="004A4920">
        <w:rPr>
          <w:rFonts w:ascii="Calibri" w:hAnsi="Calibri" w:cs="Calibri"/>
          <w:sz w:val="30"/>
          <w:szCs w:val="30"/>
        </w:rPr>
        <w:t xml:space="preserve"> partecipa di diritto con il proprio Vice Presidente e Sindaco di Nurri Antonello Atzeni.</w:t>
      </w:r>
    </w:p>
    <w:p w14:paraId="2326A5F3" w14:textId="77777777" w:rsidR="004A4920" w:rsidRPr="004A4920" w:rsidRDefault="004A4920" w:rsidP="00783412">
      <w:pPr>
        <w:pStyle w:val="PreformattatoHTML"/>
        <w:ind w:left="142"/>
        <w:jc w:val="both"/>
        <w:rPr>
          <w:rFonts w:ascii="Calibri" w:hAnsi="Calibri" w:cs="Calibri"/>
          <w:sz w:val="30"/>
          <w:szCs w:val="30"/>
        </w:rPr>
      </w:pPr>
    </w:p>
    <w:p w14:paraId="0148339E" w14:textId="2CAB9822" w:rsidR="004A4920" w:rsidRPr="004A4920" w:rsidRDefault="004A4920" w:rsidP="00783412">
      <w:pPr>
        <w:pStyle w:val="PreformattatoHTML"/>
        <w:ind w:left="142"/>
        <w:jc w:val="both"/>
        <w:rPr>
          <w:rFonts w:ascii="Calibri" w:hAnsi="Calibri" w:cs="Calibri"/>
          <w:sz w:val="30"/>
          <w:szCs w:val="30"/>
        </w:rPr>
      </w:pPr>
      <w:r w:rsidRPr="004A4920">
        <w:rPr>
          <w:rFonts w:ascii="Calibri" w:hAnsi="Calibri" w:cs="Calibri"/>
          <w:sz w:val="30"/>
          <w:szCs w:val="30"/>
        </w:rPr>
        <w:t>Cagliari</w:t>
      </w:r>
      <w:r w:rsidR="0000306E">
        <w:rPr>
          <w:rFonts w:ascii="Calibri" w:hAnsi="Calibri" w:cs="Calibri"/>
          <w:sz w:val="30"/>
          <w:szCs w:val="30"/>
        </w:rPr>
        <w:t>,</w:t>
      </w:r>
      <w:r w:rsidRPr="004A4920">
        <w:rPr>
          <w:rFonts w:ascii="Calibri" w:hAnsi="Calibri" w:cs="Calibri"/>
          <w:sz w:val="30"/>
          <w:szCs w:val="30"/>
        </w:rPr>
        <w:t xml:space="preserve"> 17 aprile 2020</w:t>
      </w:r>
    </w:p>
    <w:p w14:paraId="165EC8BC" w14:textId="77777777" w:rsidR="00F50C79" w:rsidRPr="004A4920" w:rsidRDefault="00F50C79" w:rsidP="00783412">
      <w:pPr>
        <w:ind w:left="142"/>
        <w:rPr>
          <w:rFonts w:ascii="Calibri" w:hAnsi="Calibri" w:cs="Calibri"/>
        </w:rPr>
      </w:pPr>
      <w:r w:rsidRPr="004A4920">
        <w:rPr>
          <w:rFonts w:ascii="Calibri" w:hAnsi="Calibri" w:cs="Calibri"/>
        </w:rPr>
        <w:t xml:space="preserve">                   </w:t>
      </w:r>
    </w:p>
    <w:p w14:paraId="4D4788BF" w14:textId="77777777" w:rsidR="00F50C79" w:rsidRPr="004A4920" w:rsidRDefault="00F50C79" w:rsidP="00783412">
      <w:pPr>
        <w:ind w:left="142"/>
        <w:rPr>
          <w:rFonts w:ascii="Calibri" w:hAnsi="Calibri" w:cs="Calibri"/>
          <w:b/>
          <w:bCs/>
        </w:rPr>
      </w:pPr>
      <w:r w:rsidRPr="004A4920">
        <w:rPr>
          <w:rFonts w:ascii="Calibri" w:hAnsi="Calibri" w:cs="Calibri"/>
          <w:b/>
          <w:bCs/>
        </w:rPr>
        <w:t>CON PREGHIERA DI CORTESE PUBBLICAZIONE</w:t>
      </w:r>
    </w:p>
    <w:p w14:paraId="4C55E6EB" w14:textId="77777777" w:rsidR="00F50C79" w:rsidRPr="00DC3464" w:rsidRDefault="00F50C79" w:rsidP="00F50C79"/>
    <w:p w14:paraId="1688B5EB" w14:textId="77777777" w:rsidR="008A5CCC" w:rsidRDefault="008A5CCC" w:rsidP="00D34963">
      <w:pPr>
        <w:jc w:val="center"/>
        <w:rPr>
          <w:rFonts w:ascii="Calibri" w:hAnsi="Calibri"/>
          <w:b/>
          <w:caps/>
          <w:sz w:val="32"/>
          <w:szCs w:val="32"/>
        </w:rPr>
      </w:pPr>
    </w:p>
    <w:p w14:paraId="15B7A51B" w14:textId="77777777" w:rsidR="009002E3" w:rsidRPr="009C1E05" w:rsidRDefault="009002E3" w:rsidP="009C1E05">
      <w:pPr>
        <w:pStyle w:val="Intestazione"/>
        <w:tabs>
          <w:tab w:val="left" w:pos="708"/>
        </w:tabs>
        <w:ind w:right="638"/>
        <w:jc w:val="both"/>
        <w:rPr>
          <w:b/>
          <w:bCs/>
          <w:sz w:val="36"/>
        </w:rPr>
      </w:pPr>
    </w:p>
    <w:sectPr w:rsidR="009002E3" w:rsidRPr="009C1E05" w:rsidSect="00783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6" w:right="1700" w:bottom="1977" w:left="1134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B26BC" w14:textId="77777777" w:rsidR="00F95AE4" w:rsidRDefault="00F95AE4">
      <w:r>
        <w:separator/>
      </w:r>
    </w:p>
  </w:endnote>
  <w:endnote w:type="continuationSeparator" w:id="0">
    <w:p w14:paraId="38F24C42" w14:textId="77777777" w:rsidR="00F95AE4" w:rsidRDefault="00F9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E7FF" w14:textId="77777777" w:rsidR="00EC537E" w:rsidRDefault="00EC5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7EA4" w14:textId="77777777" w:rsidR="00EC537E" w:rsidRDefault="00EC5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27E4" w14:textId="77777777" w:rsidR="00F95AE4" w:rsidRDefault="00F95AE4">
      <w:r>
        <w:separator/>
      </w:r>
    </w:p>
  </w:footnote>
  <w:footnote w:type="continuationSeparator" w:id="0">
    <w:p w14:paraId="7CB5FBFF" w14:textId="77777777" w:rsidR="00F95AE4" w:rsidRDefault="00F9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476" w14:textId="77777777" w:rsidR="00EC537E" w:rsidRDefault="00EC5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10" name="Immagine 10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EBA7" w14:textId="77777777" w:rsidR="00EC537E" w:rsidRDefault="00EC53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0306E"/>
    <w:rsid w:val="000202A1"/>
    <w:rsid w:val="000248F7"/>
    <w:rsid w:val="00056879"/>
    <w:rsid w:val="00097DF8"/>
    <w:rsid w:val="000A5713"/>
    <w:rsid w:val="000C240D"/>
    <w:rsid w:val="000C4A7D"/>
    <w:rsid w:val="000F4C5F"/>
    <w:rsid w:val="00146670"/>
    <w:rsid w:val="001612A8"/>
    <w:rsid w:val="001E1902"/>
    <w:rsid w:val="00254650"/>
    <w:rsid w:val="00265216"/>
    <w:rsid w:val="002B109D"/>
    <w:rsid w:val="002C4885"/>
    <w:rsid w:val="002D557F"/>
    <w:rsid w:val="003A1206"/>
    <w:rsid w:val="003C639D"/>
    <w:rsid w:val="003E4ECB"/>
    <w:rsid w:val="00465066"/>
    <w:rsid w:val="004A4920"/>
    <w:rsid w:val="004C3A6B"/>
    <w:rsid w:val="00520EED"/>
    <w:rsid w:val="00541A24"/>
    <w:rsid w:val="005D45FB"/>
    <w:rsid w:val="00637D45"/>
    <w:rsid w:val="006608E2"/>
    <w:rsid w:val="00660A92"/>
    <w:rsid w:val="006C4731"/>
    <w:rsid w:val="006D38E7"/>
    <w:rsid w:val="006D3AE7"/>
    <w:rsid w:val="007157DB"/>
    <w:rsid w:val="0073500F"/>
    <w:rsid w:val="00743DEE"/>
    <w:rsid w:val="007831B6"/>
    <w:rsid w:val="00783412"/>
    <w:rsid w:val="007A7DB2"/>
    <w:rsid w:val="007E0BDB"/>
    <w:rsid w:val="008035DF"/>
    <w:rsid w:val="00827FC7"/>
    <w:rsid w:val="00841901"/>
    <w:rsid w:val="00872035"/>
    <w:rsid w:val="008821B9"/>
    <w:rsid w:val="008A5CCC"/>
    <w:rsid w:val="008B0F5D"/>
    <w:rsid w:val="008E0EEB"/>
    <w:rsid w:val="008E57D4"/>
    <w:rsid w:val="009002E3"/>
    <w:rsid w:val="00917921"/>
    <w:rsid w:val="00962A3F"/>
    <w:rsid w:val="009714F1"/>
    <w:rsid w:val="00997312"/>
    <w:rsid w:val="009C1E05"/>
    <w:rsid w:val="009C5EDC"/>
    <w:rsid w:val="009D4A95"/>
    <w:rsid w:val="00A5342D"/>
    <w:rsid w:val="00AC63AD"/>
    <w:rsid w:val="00AC64F5"/>
    <w:rsid w:val="00AC6A9F"/>
    <w:rsid w:val="00AD7BEB"/>
    <w:rsid w:val="00AF084D"/>
    <w:rsid w:val="00AF12A7"/>
    <w:rsid w:val="00AF68F1"/>
    <w:rsid w:val="00B161C3"/>
    <w:rsid w:val="00B2235E"/>
    <w:rsid w:val="00B24CF5"/>
    <w:rsid w:val="00B3477E"/>
    <w:rsid w:val="00BB3F70"/>
    <w:rsid w:val="00BE68BD"/>
    <w:rsid w:val="00BE7E8D"/>
    <w:rsid w:val="00BF1C5D"/>
    <w:rsid w:val="00C23F90"/>
    <w:rsid w:val="00C35826"/>
    <w:rsid w:val="00C662FC"/>
    <w:rsid w:val="00C95871"/>
    <w:rsid w:val="00CA781D"/>
    <w:rsid w:val="00CB096E"/>
    <w:rsid w:val="00CB3E09"/>
    <w:rsid w:val="00CD1F89"/>
    <w:rsid w:val="00CE566C"/>
    <w:rsid w:val="00D07A68"/>
    <w:rsid w:val="00D34963"/>
    <w:rsid w:val="00D353F2"/>
    <w:rsid w:val="00D3643E"/>
    <w:rsid w:val="00D41D7A"/>
    <w:rsid w:val="00D5412A"/>
    <w:rsid w:val="00D857BB"/>
    <w:rsid w:val="00DA3E6C"/>
    <w:rsid w:val="00DF0C78"/>
    <w:rsid w:val="00E1486F"/>
    <w:rsid w:val="00E751C4"/>
    <w:rsid w:val="00E7533C"/>
    <w:rsid w:val="00EA73BD"/>
    <w:rsid w:val="00EC537E"/>
    <w:rsid w:val="00F02E21"/>
    <w:rsid w:val="00F50C79"/>
    <w:rsid w:val="00F608C9"/>
    <w:rsid w:val="00F71684"/>
    <w:rsid w:val="00F95AE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EC5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1540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11</cp:revision>
  <cp:lastPrinted>2020-04-17T09:39:00Z</cp:lastPrinted>
  <dcterms:created xsi:type="dcterms:W3CDTF">2019-07-05T08:49:00Z</dcterms:created>
  <dcterms:modified xsi:type="dcterms:W3CDTF">2020-04-17T09:54:00Z</dcterms:modified>
</cp:coreProperties>
</file>